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290" w:rsidRDefault="00A53290" w:rsidP="00A53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A53290" w:rsidRDefault="00A53290" w:rsidP="00A53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A53290" w:rsidRDefault="00A53290" w:rsidP="00A53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A53290" w:rsidRDefault="00A53290" w:rsidP="00A53290">
      <w:pPr>
        <w:jc w:val="center"/>
        <w:rPr>
          <w:b/>
          <w:sz w:val="28"/>
          <w:szCs w:val="28"/>
        </w:rPr>
      </w:pPr>
    </w:p>
    <w:p w:rsidR="00A53290" w:rsidRDefault="00A53290" w:rsidP="00A53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53290" w:rsidRDefault="00A53290" w:rsidP="00A53290">
      <w:pPr>
        <w:rPr>
          <w:b/>
          <w:sz w:val="28"/>
          <w:szCs w:val="28"/>
        </w:rPr>
      </w:pPr>
    </w:p>
    <w:p w:rsidR="00A53290" w:rsidRDefault="001D0743" w:rsidP="00A53290">
      <w:pPr>
        <w:rPr>
          <w:sz w:val="28"/>
          <w:szCs w:val="28"/>
        </w:rPr>
      </w:pPr>
      <w:r>
        <w:rPr>
          <w:sz w:val="28"/>
          <w:szCs w:val="28"/>
        </w:rPr>
        <w:t>«18</w:t>
      </w:r>
      <w:r w:rsidR="00A53290" w:rsidRPr="00022D3E">
        <w:rPr>
          <w:sz w:val="28"/>
          <w:szCs w:val="28"/>
        </w:rPr>
        <w:t xml:space="preserve">»  </w:t>
      </w:r>
      <w:r>
        <w:rPr>
          <w:sz w:val="28"/>
          <w:szCs w:val="28"/>
        </w:rPr>
        <w:t xml:space="preserve"> декабря </w:t>
      </w:r>
      <w:r w:rsidR="00A53290">
        <w:rPr>
          <w:sz w:val="28"/>
          <w:szCs w:val="28"/>
        </w:rPr>
        <w:t xml:space="preserve">  2025г.                                                                  № </w:t>
      </w:r>
      <w:r>
        <w:rPr>
          <w:sz w:val="28"/>
          <w:szCs w:val="28"/>
        </w:rPr>
        <w:t xml:space="preserve"> 43</w:t>
      </w:r>
    </w:p>
    <w:p w:rsidR="00A53290" w:rsidRDefault="00A53290" w:rsidP="00A53290">
      <w:pPr>
        <w:rPr>
          <w:sz w:val="28"/>
          <w:szCs w:val="28"/>
        </w:rPr>
      </w:pPr>
      <w:r w:rsidRPr="00022D3E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с. Краснощёково</w:t>
      </w:r>
    </w:p>
    <w:p w:rsidR="00111A18" w:rsidRDefault="00111A18" w:rsidP="00111A18">
      <w:pPr>
        <w:tabs>
          <w:tab w:val="left" w:pos="9213"/>
        </w:tabs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111A18" w:rsidTr="008C6188">
        <w:tc>
          <w:tcPr>
            <w:tcW w:w="4672" w:type="dxa"/>
          </w:tcPr>
          <w:p w:rsidR="00111A18" w:rsidRPr="00111A18" w:rsidRDefault="00111A18" w:rsidP="00111A18">
            <w:pPr>
              <w:jc w:val="both"/>
            </w:pPr>
            <w:r w:rsidRPr="00111A18">
              <w:rPr>
                <w:sz w:val="28"/>
              </w:rPr>
              <w:t>Об утверждении Положения о порядке назначения, индексации и выплаты пенсии за выслугу лет лицам, замещавшим должности муниципальной</w:t>
            </w:r>
            <w:r>
              <w:rPr>
                <w:sz w:val="28"/>
              </w:rPr>
              <w:t xml:space="preserve"> службы в Администрации Краснощёковского района и органах Администрации Краснощёковского района</w:t>
            </w:r>
          </w:p>
          <w:p w:rsidR="00111A18" w:rsidRDefault="00111A18"/>
        </w:tc>
        <w:tc>
          <w:tcPr>
            <w:tcW w:w="4673" w:type="dxa"/>
          </w:tcPr>
          <w:p w:rsidR="00111A18" w:rsidRDefault="00111A18"/>
        </w:tc>
      </w:tr>
    </w:tbl>
    <w:p w:rsidR="0028024E" w:rsidRDefault="0028024E" w:rsidP="00111A18">
      <w:pPr>
        <w:jc w:val="both"/>
      </w:pPr>
    </w:p>
    <w:p w:rsidR="00111A18" w:rsidRDefault="00111A18" w:rsidP="00A53290">
      <w:pPr>
        <w:ind w:firstLine="708"/>
        <w:jc w:val="both"/>
        <w:rPr>
          <w:b/>
          <w:sz w:val="28"/>
        </w:rPr>
      </w:pPr>
      <w:r>
        <w:rPr>
          <w:sz w:val="28"/>
        </w:rPr>
        <w:t>В соответствии с Федеральным законом от 02.03.2007 №25-ФЗ «О муниципальной службе в Российской Федерации», Законом Алтайского края от 07.12.2007 №134-ЗС «О муниципальной службе в Алтайском крае», Уставом муниципального образования Краснощёковский район Алтайского края Краснощёковский районный Совет депутатов Алтайского края</w:t>
      </w:r>
      <w:r w:rsidR="00A53290">
        <w:rPr>
          <w:sz w:val="28"/>
        </w:rPr>
        <w:t xml:space="preserve"> </w:t>
      </w:r>
      <w:r>
        <w:rPr>
          <w:b/>
          <w:sz w:val="28"/>
        </w:rPr>
        <w:t>РЕШИЛ:</w:t>
      </w:r>
    </w:p>
    <w:p w:rsidR="00111A18" w:rsidRPr="009D3D81" w:rsidRDefault="00111A18" w:rsidP="00111A18">
      <w:pPr>
        <w:pStyle w:val="a4"/>
        <w:numPr>
          <w:ilvl w:val="0"/>
          <w:numId w:val="1"/>
        </w:numPr>
        <w:ind w:left="0" w:firstLine="284"/>
        <w:jc w:val="both"/>
        <w:rPr>
          <w:b/>
          <w:sz w:val="28"/>
        </w:rPr>
      </w:pPr>
      <w:r>
        <w:rPr>
          <w:sz w:val="28"/>
        </w:rPr>
        <w:t xml:space="preserve"> </w:t>
      </w:r>
      <w:r w:rsidRPr="00111A18">
        <w:rPr>
          <w:sz w:val="28"/>
        </w:rPr>
        <w:t>Утвердить Положение о порядке назначения, индексации и выплаты пенсии за выслугу лет лицам, замещавшим должности муниципальной службы</w:t>
      </w:r>
      <w:r>
        <w:rPr>
          <w:i/>
          <w:sz w:val="28"/>
        </w:rPr>
        <w:t xml:space="preserve"> </w:t>
      </w:r>
      <w:r>
        <w:rPr>
          <w:sz w:val="28"/>
        </w:rPr>
        <w:t>в Администрации Краснощёковского района и органах Администрации Краснощёковского района</w:t>
      </w:r>
      <w:r w:rsidRPr="00111A18">
        <w:rPr>
          <w:sz w:val="28"/>
        </w:rPr>
        <w:t xml:space="preserve"> (приложение 1).</w:t>
      </w:r>
    </w:p>
    <w:p w:rsidR="009D3D81" w:rsidRPr="009D3D81" w:rsidRDefault="009D3D81" w:rsidP="009D3D81">
      <w:pPr>
        <w:pStyle w:val="ConsPlusTitle"/>
        <w:numPr>
          <w:ilvl w:val="0"/>
          <w:numId w:val="1"/>
        </w:numPr>
        <w:ind w:left="0" w:firstLine="284"/>
        <w:jc w:val="both"/>
        <w:rPr>
          <w:b w:val="0"/>
          <w:sz w:val="28"/>
        </w:rPr>
      </w:pPr>
      <w:proofErr w:type="gramStart"/>
      <w:r w:rsidRPr="009D3D81">
        <w:rPr>
          <w:b w:val="0"/>
          <w:sz w:val="28"/>
        </w:rPr>
        <w:t>Отменить действие решения Краснощёковского районного Совета депутатов Алтайского края от 21 марта 2019 года № 7 «</w:t>
      </w:r>
      <w:r>
        <w:rPr>
          <w:b w:val="0"/>
          <w:sz w:val="28"/>
        </w:rPr>
        <w:t xml:space="preserve"> Об утверждении</w:t>
      </w:r>
      <w:r>
        <w:rPr>
          <w:b w:val="0"/>
          <w:sz w:val="28"/>
          <w:szCs w:val="28"/>
        </w:rPr>
        <w:t xml:space="preserve"> Положения</w:t>
      </w:r>
      <w:r w:rsidRPr="009D3D81">
        <w:rPr>
          <w:b w:val="0"/>
          <w:sz w:val="28"/>
          <w:szCs w:val="28"/>
        </w:rPr>
        <w:t xml:space="preserve"> о порядке установления, выплаты и увеличения пенсии за выслугу лет лицам, замещавшим должности муниципальной службы Администрации Краснощёковского района и органов Администрации Краснощёковского района, доплаты к пенсии лицам, замещавшим выборные муниципальные должности Администрации Краснощёковского района</w:t>
      </w:r>
      <w:r>
        <w:rPr>
          <w:b w:val="0"/>
          <w:sz w:val="28"/>
          <w:szCs w:val="28"/>
        </w:rPr>
        <w:t>.</w:t>
      </w:r>
      <w:proofErr w:type="gramEnd"/>
    </w:p>
    <w:p w:rsidR="00111A18" w:rsidRPr="00111A18" w:rsidRDefault="00111A18" w:rsidP="00111A18">
      <w:pPr>
        <w:pStyle w:val="a4"/>
        <w:numPr>
          <w:ilvl w:val="0"/>
          <w:numId w:val="1"/>
        </w:numPr>
        <w:ind w:left="0" w:firstLine="284"/>
        <w:jc w:val="both"/>
        <w:rPr>
          <w:b/>
          <w:sz w:val="28"/>
        </w:rPr>
      </w:pPr>
      <w:r w:rsidRPr="00111A18">
        <w:rPr>
          <w:sz w:val="28"/>
        </w:rPr>
        <w:t>Настоящее решение вступает в силу со дня официального опубликования.</w:t>
      </w:r>
    </w:p>
    <w:p w:rsidR="00111A18" w:rsidRDefault="00111A18" w:rsidP="00111A18">
      <w:pPr>
        <w:jc w:val="both"/>
        <w:rPr>
          <w:b/>
          <w:sz w:val="28"/>
        </w:rPr>
      </w:pPr>
    </w:p>
    <w:p w:rsidR="00111A18" w:rsidRDefault="00111A18" w:rsidP="00111A18">
      <w:pPr>
        <w:jc w:val="both"/>
        <w:rPr>
          <w:b/>
          <w:sz w:val="28"/>
        </w:rPr>
      </w:pPr>
    </w:p>
    <w:p w:rsidR="00111A18" w:rsidRDefault="00111A18" w:rsidP="00111A18">
      <w:pPr>
        <w:jc w:val="both"/>
        <w:rPr>
          <w:b/>
          <w:sz w:val="28"/>
        </w:rPr>
      </w:pPr>
    </w:p>
    <w:p w:rsidR="00111A18" w:rsidRPr="00111A18" w:rsidRDefault="00111A18" w:rsidP="00111A18">
      <w:pPr>
        <w:jc w:val="both"/>
        <w:rPr>
          <w:sz w:val="28"/>
        </w:rPr>
      </w:pPr>
      <w:r w:rsidRPr="00111A18">
        <w:rPr>
          <w:sz w:val="28"/>
        </w:rPr>
        <w:t xml:space="preserve">Председатель районного </w:t>
      </w:r>
    </w:p>
    <w:p w:rsidR="00111A18" w:rsidRPr="00111A18" w:rsidRDefault="00111A18" w:rsidP="00111A18">
      <w:pPr>
        <w:jc w:val="both"/>
        <w:rPr>
          <w:sz w:val="28"/>
        </w:rPr>
      </w:pPr>
      <w:r w:rsidRPr="00111A18">
        <w:rPr>
          <w:sz w:val="28"/>
        </w:rPr>
        <w:t>Совета депутатов</w:t>
      </w:r>
      <w:r>
        <w:rPr>
          <w:sz w:val="28"/>
        </w:rPr>
        <w:t xml:space="preserve">                                                                                  Г.А. Ханина</w:t>
      </w:r>
    </w:p>
    <w:p w:rsidR="00111A18" w:rsidRDefault="00111A18" w:rsidP="00111A18">
      <w:pPr>
        <w:widowControl w:val="0"/>
        <w:spacing w:before="240"/>
        <w:ind w:firstLine="567"/>
      </w:pPr>
    </w:p>
    <w:p w:rsidR="00A53290" w:rsidRDefault="00A53290" w:rsidP="00111A18">
      <w:pPr>
        <w:widowControl w:val="0"/>
        <w:jc w:val="right"/>
        <w:outlineLvl w:val="0"/>
        <w:rPr>
          <w:sz w:val="28"/>
        </w:rPr>
      </w:pPr>
    </w:p>
    <w:p w:rsidR="00111A18" w:rsidRDefault="00111A18" w:rsidP="00111A18">
      <w:pPr>
        <w:widowControl w:val="0"/>
        <w:jc w:val="right"/>
        <w:outlineLvl w:val="0"/>
      </w:pPr>
      <w:r>
        <w:rPr>
          <w:sz w:val="28"/>
        </w:rPr>
        <w:lastRenderedPageBreak/>
        <w:t>Приложение 1</w:t>
      </w:r>
    </w:p>
    <w:p w:rsidR="00111A18" w:rsidRPr="00467556" w:rsidRDefault="00111A18" w:rsidP="00467556">
      <w:pPr>
        <w:widowControl w:val="0"/>
        <w:jc w:val="right"/>
        <w:outlineLvl w:val="0"/>
      </w:pPr>
      <w:r>
        <w:rPr>
          <w:sz w:val="28"/>
        </w:rPr>
        <w:t xml:space="preserve">к решению </w:t>
      </w:r>
      <w:r w:rsidR="00467556">
        <w:rPr>
          <w:sz w:val="28"/>
        </w:rPr>
        <w:t>районного Совета депутатов</w:t>
      </w:r>
    </w:p>
    <w:p w:rsidR="00111A18" w:rsidRDefault="00A53290" w:rsidP="00111A18">
      <w:pPr>
        <w:widowControl w:val="0"/>
        <w:jc w:val="right"/>
      </w:pPr>
      <w:r>
        <w:rPr>
          <w:sz w:val="28"/>
        </w:rPr>
        <w:t>от ___________    2025 г. №__</w:t>
      </w:r>
      <w:r w:rsidR="00111A18">
        <w:rPr>
          <w:sz w:val="28"/>
        </w:rPr>
        <w:t>_</w:t>
      </w:r>
    </w:p>
    <w:p w:rsidR="00111A18" w:rsidRDefault="00A53290" w:rsidP="00111A18">
      <w:pPr>
        <w:widowControl w:val="0"/>
        <w:jc w:val="right"/>
      </w:pPr>
      <w:r>
        <w:t xml:space="preserve"> </w:t>
      </w:r>
    </w:p>
    <w:p w:rsidR="00111A18" w:rsidRDefault="00111A18" w:rsidP="00111A18">
      <w:pPr>
        <w:widowControl w:val="0"/>
        <w:jc w:val="right"/>
      </w:pPr>
    </w:p>
    <w:p w:rsidR="00111A18" w:rsidRPr="00467556" w:rsidRDefault="00111A18" w:rsidP="00111A18">
      <w:pPr>
        <w:jc w:val="center"/>
        <w:rPr>
          <w:b/>
        </w:rPr>
      </w:pPr>
      <w:r>
        <w:rPr>
          <w:b/>
          <w:sz w:val="28"/>
        </w:rPr>
        <w:t>Положение о порядке назначения, индексации и выплаты пенсии за выслугу лет лицам, замещавшим должности муниципальной службы</w:t>
      </w:r>
      <w:r w:rsidR="00467556">
        <w:rPr>
          <w:b/>
          <w:i/>
          <w:sz w:val="28"/>
        </w:rPr>
        <w:t xml:space="preserve"> </w:t>
      </w:r>
      <w:r w:rsidR="00467556">
        <w:rPr>
          <w:b/>
          <w:sz w:val="28"/>
        </w:rPr>
        <w:t>в Администрации Краснощёковского района и органах Администрации Краснощёковского района</w:t>
      </w:r>
    </w:p>
    <w:p w:rsidR="00111A18" w:rsidRDefault="00111A18" w:rsidP="00111A18">
      <w:pPr>
        <w:widowControl w:val="0"/>
      </w:pPr>
    </w:p>
    <w:p w:rsidR="00111A18" w:rsidRDefault="00111A18" w:rsidP="00111A18">
      <w:pPr>
        <w:widowControl w:val="0"/>
        <w:jc w:val="center"/>
        <w:outlineLvl w:val="1"/>
      </w:pPr>
      <w:r>
        <w:rPr>
          <w:sz w:val="28"/>
        </w:rPr>
        <w:t>I. Общие положения</w:t>
      </w:r>
    </w:p>
    <w:p w:rsidR="00111A18" w:rsidRDefault="00111A18" w:rsidP="00111A18">
      <w:pPr>
        <w:widowControl w:val="0"/>
      </w:pPr>
    </w:p>
    <w:p w:rsidR="00111A18" w:rsidRPr="00467556" w:rsidRDefault="00111A18" w:rsidP="00467556">
      <w:pPr>
        <w:widowControl w:val="0"/>
        <w:ind w:firstLine="540"/>
        <w:jc w:val="both"/>
        <w:rPr>
          <w:sz w:val="28"/>
          <w:szCs w:val="28"/>
        </w:rPr>
      </w:pPr>
      <w:r w:rsidRPr="00467556">
        <w:rPr>
          <w:sz w:val="28"/>
          <w:szCs w:val="28"/>
        </w:rPr>
        <w:t xml:space="preserve">1.1. Настоящее Положение определяет порядок назначения, индексации и выплаты пенсии за выслугу лет лицам, получающим страховую пенсию по старости (инвалидности), назначенную в соответствии с Федеральным законом от 28.12.2013 №400-ФЗ «О страховых пенсиях» либо досрочно назначенную в соответствии с Федеральным законом от 12.12.2023 №565-ФЗ «О занятости населения в Российской Федерации», замещавшим должности муниципальной службы в </w:t>
      </w:r>
      <w:r w:rsidR="00467556">
        <w:rPr>
          <w:sz w:val="28"/>
          <w:szCs w:val="28"/>
        </w:rPr>
        <w:t>органах местного самоуправления муниципального образования Краснощёковский район Алтайского края.</w:t>
      </w:r>
    </w:p>
    <w:p w:rsidR="00111A18" w:rsidRPr="00467556" w:rsidRDefault="00111A18" w:rsidP="00467556">
      <w:pPr>
        <w:widowControl w:val="0"/>
        <w:ind w:firstLine="540"/>
        <w:jc w:val="both"/>
        <w:rPr>
          <w:sz w:val="28"/>
          <w:szCs w:val="28"/>
        </w:rPr>
      </w:pPr>
      <w:r w:rsidRPr="00467556">
        <w:rPr>
          <w:sz w:val="28"/>
          <w:szCs w:val="28"/>
        </w:rPr>
        <w:t>1.2. Пенсия за выслугу лет назначается со дня подачи заявления, указанного в пункте 3.1. настоящего Положения, но не ранее дня, следующего за днем увольнения с соответствующей должности и дня возникновения права на получение страховой пенсии по старости (инвалидности).</w:t>
      </w:r>
    </w:p>
    <w:p w:rsidR="00111A18" w:rsidRPr="00467556" w:rsidRDefault="00111A18" w:rsidP="00467556">
      <w:pPr>
        <w:ind w:firstLine="540"/>
        <w:jc w:val="both"/>
        <w:rPr>
          <w:sz w:val="28"/>
          <w:szCs w:val="28"/>
        </w:rPr>
      </w:pPr>
      <w:r w:rsidRPr="00467556">
        <w:rPr>
          <w:sz w:val="28"/>
          <w:szCs w:val="28"/>
        </w:rPr>
        <w:t>1.3. Лицам, имеющим одновременно право на пенсию за выслугу лет в соответствии с настоящим Положением, ежемесячную доплату к пенсии, иные выплаты, устанавливаемые в соответствии с законодательством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или муниципальной службы, а также пенсию за выслугу лет, ежемесячное пожизненное содержание, ежемесячную доплату к пенсии (ежемесячному пожизненному содержанию) или дополнительное (пожизненное) ежемесячное материальное обеспечение, назначаемые и финансируемые за счет средств федерального бюджета в соответствии с федеральными законами, нормативными правовыми актами Российской Федерации, назначается пенсия за выслугу лет в соответствии с настоящим Положением или одна из иных указанных выплат по их выбору.</w:t>
      </w:r>
    </w:p>
    <w:p w:rsidR="00111A18" w:rsidRPr="00467556" w:rsidRDefault="00111A18" w:rsidP="00467556">
      <w:pPr>
        <w:widowControl w:val="0"/>
        <w:jc w:val="both"/>
        <w:outlineLvl w:val="1"/>
        <w:rPr>
          <w:sz w:val="28"/>
          <w:szCs w:val="28"/>
        </w:rPr>
      </w:pPr>
    </w:p>
    <w:p w:rsidR="00111A18" w:rsidRPr="00467556" w:rsidRDefault="00111A18" w:rsidP="00467556">
      <w:pPr>
        <w:widowControl w:val="0"/>
        <w:jc w:val="center"/>
        <w:outlineLvl w:val="1"/>
        <w:rPr>
          <w:sz w:val="28"/>
          <w:szCs w:val="28"/>
        </w:rPr>
      </w:pPr>
      <w:r w:rsidRPr="00467556">
        <w:rPr>
          <w:sz w:val="28"/>
          <w:szCs w:val="28"/>
        </w:rPr>
        <w:t>II. Назначение пенсии за выслугу лет</w:t>
      </w:r>
    </w:p>
    <w:p w:rsidR="00111A18" w:rsidRPr="00467556" w:rsidRDefault="00111A18" w:rsidP="00467556">
      <w:pPr>
        <w:widowControl w:val="0"/>
        <w:jc w:val="both"/>
        <w:rPr>
          <w:sz w:val="28"/>
          <w:szCs w:val="28"/>
        </w:rPr>
      </w:pPr>
    </w:p>
    <w:p w:rsidR="00111A18" w:rsidRPr="00467556" w:rsidRDefault="00111A18" w:rsidP="00467556">
      <w:pPr>
        <w:widowControl w:val="0"/>
        <w:ind w:firstLine="540"/>
        <w:jc w:val="both"/>
        <w:rPr>
          <w:i/>
          <w:sz w:val="28"/>
          <w:szCs w:val="28"/>
        </w:rPr>
      </w:pPr>
      <w:r w:rsidRPr="00467556">
        <w:rPr>
          <w:sz w:val="28"/>
          <w:szCs w:val="28"/>
        </w:rPr>
        <w:t xml:space="preserve">2.1. Пенсия за выслугу лет устанавливается лицам, замещавшим должности муниципальной службы и имеющим на дату увольнения с муниципальной службы стаж муниципальной службы, продолжительность </w:t>
      </w:r>
      <w:r w:rsidRPr="00467556">
        <w:rPr>
          <w:sz w:val="28"/>
          <w:szCs w:val="28"/>
        </w:rPr>
        <w:lastRenderedPageBreak/>
        <w:t>которого для назначения пенсии за выслугу лет в соответствующем году определяется согласно приложению 2 к Федеральному закону от 15.12.2001 №166-ФЗ «О государственном пенсионном обеспечении в Российской Федерации», при увольнении с муниципальной службы после</w:t>
      </w:r>
      <w:r w:rsidRPr="00467556">
        <w:rPr>
          <w:i/>
          <w:sz w:val="28"/>
          <w:szCs w:val="28"/>
        </w:rPr>
        <w:t xml:space="preserve"> </w:t>
      </w:r>
      <w:r w:rsidR="005249DA">
        <w:rPr>
          <w:i/>
          <w:sz w:val="28"/>
          <w:szCs w:val="28"/>
        </w:rPr>
        <w:t xml:space="preserve">01.01.2017 года </w:t>
      </w:r>
      <w:r w:rsidRPr="00467556">
        <w:rPr>
          <w:sz w:val="28"/>
          <w:szCs w:val="28"/>
        </w:rPr>
        <w:t>по основаниям, предусмотренным пунктом 1 части 1 статьи 19 Федерального закона от 02.03.2007 №25-ФЗ «О муниципальной службе в Российской Федерации», пунктами 5, 7, 8, 10 статьи 77, статьями 78, 79, 80, пунктами 1 и 2 статьи 81, пунктами 2, 5, 10 статьи 83 Тру</w:t>
      </w:r>
      <w:r w:rsidR="00467556">
        <w:rPr>
          <w:sz w:val="28"/>
          <w:szCs w:val="28"/>
        </w:rPr>
        <w:t>дового кодекса РФ.</w:t>
      </w:r>
    </w:p>
    <w:p w:rsidR="00111A18" w:rsidRDefault="00111A18" w:rsidP="00467556">
      <w:pPr>
        <w:widowControl w:val="0"/>
        <w:ind w:firstLine="540"/>
        <w:jc w:val="both"/>
      </w:pPr>
      <w:r w:rsidRPr="00467556">
        <w:rPr>
          <w:sz w:val="28"/>
          <w:szCs w:val="28"/>
        </w:rPr>
        <w:t>2.2. Стаж муниципальной службы лица, замещавшего должности</w:t>
      </w:r>
      <w:r>
        <w:rPr>
          <w:sz w:val="28"/>
        </w:rPr>
        <w:t xml:space="preserve"> муниципальной службы, дающий право на пенсию за выслугу лет, исчисляется в соответствии со статьей 10 Закона Алтайского края от 07.12.2007 №134-ЗС «О муниципальной службе в Алтайском крае».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2.3. Размер пенсии за выслугу лет исчисляется исходя из среднемесячного денежного содержания лица, обратившегося за назначением пенсии за выслугу лет, с учетом индексации и изменения среднемесячного денежного содержания в соответствии с муниципальными нормативными правовыми актами на день обращения за назначением данной пенсии.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Размер назначенной пенсии за выслугу лет подлежит перерасчету с соблюдением правил, предусмотренных настоящим Положением, пропорционально увеличению в соответствии с муниципальными нормативными правовыми актами должностного оклада по соответствующей должности муниципальной службы.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2.4. Если на день обращения лица за назначением пенсии за выслугу лет замещавшаяся им должность исключена из муниципального нормативного правового акта, в соответствии с которым она устанавливалась, то пенсия за выслугу лет устанавливается в соответствии с настоящим Положением исходя из среднемесячного денежного содержания по аналогичной существующей должности.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2.5. Размер пенсии за выслугу лет, устанавливаемый лицам, указанным в пункте 2.1. настоящего Положения, составляет 45% среднемесячного денежного содержания муниципального служащего за вычетом страховой пенсии по старости (инвалидности), фиксированной выплаты к страховой пенсии и повышений указанной выплаты, установленных в соответствии с Федеральным законом от 28.12.2013 №400-ФЗ «О страховых пенсиях».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При определении размера пенсии за выслугу лет не учитываются: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суммы повышений фиксированной выплаты к страховой пенсии, приходящиеся на нетрудоспособных членов семьи, в связи с достижением возраста 80 лет или наличием инвалидности I группы;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суммы, полагающиеся в связи с валоризацией пенсионных прав в соответствии с Федеральным законом от 17.12.2001 №173-ФЗ «О трудовых пенсиях в Российской Федерации»;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 xml:space="preserve">суммы повышений размеров страховой пенсии по старости и фиксированной выплаты при назначении страховой пенсии по старости впервые (в том числе досрочно) позднее возникновения права на нее, восстановлении выплаты указанной пенсии или назначении указанной </w:t>
      </w:r>
      <w:r>
        <w:rPr>
          <w:sz w:val="28"/>
        </w:rPr>
        <w:lastRenderedPageBreak/>
        <w:t>пенсии вновь после отказа от получения установленной (в том числе досрочно) страховой пенсии по старости.</w:t>
      </w:r>
    </w:p>
    <w:p w:rsidR="00111A18" w:rsidRDefault="00111A18" w:rsidP="00111A18">
      <w:pPr>
        <w:widowControl w:val="0"/>
        <w:ind w:firstLine="540"/>
      </w:pPr>
      <w:r>
        <w:rPr>
          <w:sz w:val="28"/>
        </w:rPr>
        <w:t>Размер пенсии за выслугу лет увеличивается на 3% среднемесячного денежного содержания за каждый полный год стажа муниципальной службы сверх стажа, указанного в пункте 2.1 настоящего Положения. При этом общая сумма пенсии за выслугу лет и страховой пенсии по старости (инвалидности), фиксированной выплаты к страховой пенсии и повышений указанной выплаты не может превышать 75% среднемесячного денежного содержания муниципального служащего.</w:t>
      </w:r>
    </w:p>
    <w:p w:rsidR="00467556" w:rsidRPr="007F756C" w:rsidRDefault="00111A18" w:rsidP="00467556">
      <w:pPr>
        <w:pStyle w:val="a5"/>
        <w:widowControl w:val="0"/>
        <w:tabs>
          <w:tab w:val="left" w:pos="900"/>
          <w:tab w:val="left" w:pos="1080"/>
          <w:tab w:val="left" w:pos="9400"/>
        </w:tabs>
        <w:suppressAutoHyphens/>
        <w:ind w:right="0" w:firstLine="709"/>
        <w:rPr>
          <w:szCs w:val="28"/>
        </w:rPr>
      </w:pPr>
      <w:r>
        <w:t>2.6. Пенсия за выслугу лет не может быть ниже</w:t>
      </w:r>
      <w:r w:rsidR="00467556" w:rsidRPr="00467556">
        <w:rPr>
          <w:szCs w:val="28"/>
        </w:rPr>
        <w:t xml:space="preserve"> </w:t>
      </w:r>
      <w:r w:rsidR="00467556" w:rsidRPr="007F756C">
        <w:rPr>
          <w:szCs w:val="28"/>
        </w:rPr>
        <w:t xml:space="preserve">лицам, замещавшим высшие, главные и ведущие должности </w:t>
      </w:r>
      <w:r w:rsidR="00467556">
        <w:rPr>
          <w:szCs w:val="28"/>
        </w:rPr>
        <w:t>муниципальной службы Администрации Краснощёковского района и органов Администрации Краснощёковского района</w:t>
      </w:r>
      <w:r w:rsidR="00467556" w:rsidRPr="007F756C">
        <w:rPr>
          <w:szCs w:val="28"/>
        </w:rPr>
        <w:t>, имеющим стаж муниципальной службы:</w:t>
      </w:r>
    </w:p>
    <w:p w:rsidR="00467556" w:rsidRDefault="00467556" w:rsidP="00467556">
      <w:pPr>
        <w:pStyle w:val="a5"/>
        <w:widowControl w:val="0"/>
        <w:tabs>
          <w:tab w:val="left" w:pos="900"/>
          <w:tab w:val="left" w:pos="1080"/>
          <w:tab w:val="left" w:pos="9400"/>
        </w:tabs>
        <w:suppressAutoHyphens/>
        <w:ind w:right="0" w:firstLine="709"/>
        <w:rPr>
          <w:szCs w:val="28"/>
        </w:rPr>
      </w:pPr>
      <w:r w:rsidRPr="007F756C">
        <w:rPr>
          <w:szCs w:val="28"/>
        </w:rPr>
        <w:t xml:space="preserve">до 20 лет - </w:t>
      </w:r>
      <w:r>
        <w:rPr>
          <w:szCs w:val="28"/>
        </w:rPr>
        <w:t>в размере 8</w:t>
      </w:r>
      <w:r w:rsidRPr="007F756C">
        <w:rPr>
          <w:szCs w:val="28"/>
        </w:rPr>
        <w:t>% от фиксированной выплаты к страховой пенсии по старости установленной законодательством Российской Федерации,</w:t>
      </w:r>
    </w:p>
    <w:p w:rsidR="00467556" w:rsidRPr="007F756C" w:rsidRDefault="00467556" w:rsidP="00467556">
      <w:pPr>
        <w:pStyle w:val="a5"/>
        <w:widowControl w:val="0"/>
        <w:tabs>
          <w:tab w:val="left" w:pos="900"/>
          <w:tab w:val="left" w:pos="1080"/>
          <w:tab w:val="left" w:pos="9400"/>
        </w:tabs>
        <w:suppressAutoHyphens/>
        <w:ind w:right="0"/>
        <w:rPr>
          <w:szCs w:val="28"/>
        </w:rPr>
      </w:pPr>
      <w:r>
        <w:rPr>
          <w:szCs w:val="28"/>
        </w:rPr>
        <w:tab/>
      </w:r>
      <w:r w:rsidRPr="007F756C">
        <w:rPr>
          <w:szCs w:val="28"/>
        </w:rPr>
        <w:t xml:space="preserve">от 20 до 25 лет - </w:t>
      </w:r>
      <w:r>
        <w:rPr>
          <w:szCs w:val="28"/>
        </w:rPr>
        <w:t>в размере 9</w:t>
      </w:r>
      <w:r w:rsidRPr="007F756C">
        <w:rPr>
          <w:szCs w:val="28"/>
        </w:rPr>
        <w:t>% от фиксированной выплаты к страховой пенсии по старости установленной законодательством Российской Федерации,</w:t>
      </w:r>
    </w:p>
    <w:p w:rsidR="00467556" w:rsidRPr="007F756C" w:rsidRDefault="00467556" w:rsidP="00467556">
      <w:pPr>
        <w:pStyle w:val="a5"/>
        <w:widowControl w:val="0"/>
        <w:tabs>
          <w:tab w:val="left" w:pos="900"/>
          <w:tab w:val="left" w:pos="1080"/>
          <w:tab w:val="left" w:pos="9400"/>
        </w:tabs>
        <w:suppressAutoHyphens/>
        <w:ind w:right="0" w:firstLine="709"/>
        <w:rPr>
          <w:szCs w:val="28"/>
        </w:rPr>
      </w:pPr>
      <w:r w:rsidRPr="007F756C">
        <w:rPr>
          <w:szCs w:val="28"/>
        </w:rPr>
        <w:t xml:space="preserve">от 25 до 30 лет - </w:t>
      </w:r>
      <w:r>
        <w:rPr>
          <w:szCs w:val="28"/>
        </w:rPr>
        <w:t>в размере 10</w:t>
      </w:r>
      <w:r w:rsidRPr="007F756C">
        <w:rPr>
          <w:szCs w:val="28"/>
        </w:rPr>
        <w:t>% от фиксированной выплаты к страховой пенсии по старости установленной законодательством Российской Федерации,</w:t>
      </w:r>
    </w:p>
    <w:p w:rsidR="00467556" w:rsidRPr="007F756C" w:rsidRDefault="00467556" w:rsidP="00467556">
      <w:pPr>
        <w:pStyle w:val="a5"/>
        <w:widowControl w:val="0"/>
        <w:tabs>
          <w:tab w:val="left" w:pos="900"/>
          <w:tab w:val="left" w:pos="1080"/>
          <w:tab w:val="left" w:pos="9400"/>
        </w:tabs>
        <w:suppressAutoHyphens/>
        <w:ind w:right="0" w:firstLine="709"/>
        <w:rPr>
          <w:szCs w:val="28"/>
        </w:rPr>
      </w:pPr>
      <w:r w:rsidRPr="007F756C">
        <w:rPr>
          <w:szCs w:val="28"/>
        </w:rPr>
        <w:t xml:space="preserve">свыше 30 лет - </w:t>
      </w:r>
      <w:r>
        <w:rPr>
          <w:szCs w:val="28"/>
        </w:rPr>
        <w:t>в размере 12</w:t>
      </w:r>
      <w:r w:rsidRPr="007F756C">
        <w:rPr>
          <w:szCs w:val="28"/>
        </w:rPr>
        <w:t>% от фиксированной выплаты к страховой пенсии по старости установленной законодательством Российской Федерации;</w:t>
      </w:r>
    </w:p>
    <w:p w:rsidR="00467556" w:rsidRPr="007F756C" w:rsidRDefault="00467556" w:rsidP="00467556">
      <w:pPr>
        <w:pStyle w:val="a5"/>
        <w:widowControl w:val="0"/>
        <w:tabs>
          <w:tab w:val="left" w:pos="900"/>
          <w:tab w:val="left" w:pos="1080"/>
          <w:tab w:val="left" w:pos="9400"/>
        </w:tabs>
        <w:suppressAutoHyphens/>
        <w:ind w:right="0" w:firstLine="709"/>
        <w:rPr>
          <w:szCs w:val="28"/>
        </w:rPr>
      </w:pPr>
      <w:r w:rsidRPr="007F756C">
        <w:rPr>
          <w:szCs w:val="28"/>
        </w:rPr>
        <w:t>- лицам, замещавшим старшие и младшие должности муниципа</w:t>
      </w:r>
      <w:r>
        <w:rPr>
          <w:szCs w:val="28"/>
        </w:rPr>
        <w:t>льной службы Администрации Краснощёковского района и органов Администрации Краснощёковского района</w:t>
      </w:r>
      <w:r w:rsidRPr="007F756C">
        <w:rPr>
          <w:szCs w:val="28"/>
        </w:rPr>
        <w:t>, имеющим стаж муниципальной службы:</w:t>
      </w:r>
    </w:p>
    <w:p w:rsidR="00467556" w:rsidRPr="007F756C" w:rsidRDefault="00467556" w:rsidP="00467556">
      <w:pPr>
        <w:pStyle w:val="a5"/>
        <w:widowControl w:val="0"/>
        <w:tabs>
          <w:tab w:val="left" w:pos="900"/>
          <w:tab w:val="left" w:pos="1080"/>
          <w:tab w:val="left" w:pos="9400"/>
        </w:tabs>
        <w:suppressAutoHyphens/>
        <w:ind w:right="0" w:firstLine="709"/>
        <w:rPr>
          <w:szCs w:val="28"/>
        </w:rPr>
      </w:pPr>
      <w:r w:rsidRPr="007F756C">
        <w:rPr>
          <w:szCs w:val="28"/>
        </w:rPr>
        <w:t xml:space="preserve">до 20 лет - </w:t>
      </w:r>
      <w:r>
        <w:rPr>
          <w:szCs w:val="28"/>
        </w:rPr>
        <w:t>в размере 4</w:t>
      </w:r>
      <w:r w:rsidRPr="007F756C">
        <w:rPr>
          <w:szCs w:val="28"/>
        </w:rPr>
        <w:t>% от фиксированной выплаты к страховой пенсии по старости установленной законодательством Российской Федерации,</w:t>
      </w:r>
    </w:p>
    <w:p w:rsidR="00467556" w:rsidRPr="007F756C" w:rsidRDefault="00467556" w:rsidP="00467556">
      <w:pPr>
        <w:pStyle w:val="a5"/>
        <w:widowControl w:val="0"/>
        <w:tabs>
          <w:tab w:val="left" w:pos="900"/>
          <w:tab w:val="left" w:pos="1080"/>
          <w:tab w:val="left" w:pos="9400"/>
        </w:tabs>
        <w:suppressAutoHyphens/>
        <w:ind w:right="0" w:firstLine="709"/>
        <w:rPr>
          <w:szCs w:val="28"/>
        </w:rPr>
      </w:pPr>
      <w:r w:rsidRPr="007F756C">
        <w:rPr>
          <w:szCs w:val="28"/>
        </w:rPr>
        <w:t xml:space="preserve">от 20 до 25 лет - </w:t>
      </w:r>
      <w:r>
        <w:rPr>
          <w:szCs w:val="28"/>
        </w:rPr>
        <w:t>в размере 5</w:t>
      </w:r>
      <w:r w:rsidRPr="007F756C">
        <w:rPr>
          <w:szCs w:val="28"/>
        </w:rPr>
        <w:t>% от фиксированной выплаты к страховой пенсии по старости установленной законодательством Российской Федерации,</w:t>
      </w:r>
    </w:p>
    <w:p w:rsidR="00467556" w:rsidRPr="007F756C" w:rsidRDefault="00467556" w:rsidP="00467556">
      <w:pPr>
        <w:pStyle w:val="a5"/>
        <w:widowControl w:val="0"/>
        <w:tabs>
          <w:tab w:val="left" w:pos="900"/>
          <w:tab w:val="left" w:pos="1080"/>
          <w:tab w:val="left" w:pos="9400"/>
        </w:tabs>
        <w:suppressAutoHyphens/>
        <w:ind w:right="0" w:firstLine="709"/>
        <w:rPr>
          <w:szCs w:val="28"/>
        </w:rPr>
      </w:pPr>
      <w:r w:rsidRPr="007F756C">
        <w:rPr>
          <w:szCs w:val="28"/>
        </w:rPr>
        <w:t xml:space="preserve">от 25 до 30 лет - </w:t>
      </w:r>
      <w:r>
        <w:rPr>
          <w:szCs w:val="28"/>
        </w:rPr>
        <w:t>в размере 6</w:t>
      </w:r>
      <w:r w:rsidRPr="007F756C">
        <w:rPr>
          <w:szCs w:val="28"/>
        </w:rPr>
        <w:t>% от фиксированной выплаты к страховой пенсии по старости установленной законодательством Российской Федерации,</w:t>
      </w:r>
    </w:p>
    <w:p w:rsidR="00467556" w:rsidRPr="007F756C" w:rsidRDefault="00467556" w:rsidP="00467556">
      <w:pPr>
        <w:pStyle w:val="a5"/>
        <w:widowControl w:val="0"/>
        <w:tabs>
          <w:tab w:val="left" w:pos="900"/>
          <w:tab w:val="left" w:pos="1080"/>
          <w:tab w:val="left" w:pos="9400"/>
        </w:tabs>
        <w:suppressAutoHyphens/>
        <w:ind w:right="0" w:firstLine="709"/>
        <w:rPr>
          <w:szCs w:val="28"/>
        </w:rPr>
      </w:pPr>
      <w:r w:rsidRPr="007F756C">
        <w:rPr>
          <w:szCs w:val="28"/>
        </w:rPr>
        <w:t xml:space="preserve">свыше 30 лет - </w:t>
      </w:r>
      <w:r>
        <w:rPr>
          <w:szCs w:val="28"/>
        </w:rPr>
        <w:t>в размере 8</w:t>
      </w:r>
      <w:r w:rsidRPr="007F756C">
        <w:rPr>
          <w:szCs w:val="28"/>
        </w:rPr>
        <w:t>% от фиксированной выплаты к страховой пенсии по старости установленной законодательством Российской Федерации.</w:t>
      </w:r>
    </w:p>
    <w:p w:rsidR="00467556" w:rsidRDefault="00467556" w:rsidP="0046755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и выплате пенсии за выслугу лет, доплаты к пенсии районный коэффициент не применяется.</w:t>
      </w:r>
      <w:bookmarkStart w:id="0" w:name="P59"/>
      <w:bookmarkEnd w:id="0"/>
    </w:p>
    <w:p w:rsidR="00111A18" w:rsidRPr="00467556" w:rsidRDefault="00467556" w:rsidP="0046755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Пенсия за выслугу лет, доплата к пенсии подлежат увеличению в связи с индексацией величины фиксированной выплаты к страховой пенсии, </w:t>
      </w:r>
      <w:r>
        <w:rPr>
          <w:sz w:val="28"/>
          <w:szCs w:val="28"/>
        </w:rPr>
        <w:lastRenderedPageBreak/>
        <w:t>установленной в соответствии с законодательством Российской Федерации.</w:t>
      </w:r>
    </w:p>
    <w:p w:rsidR="00111A18" w:rsidRDefault="00111A18" w:rsidP="00467556">
      <w:pPr>
        <w:widowControl w:val="0"/>
        <w:ind w:firstLine="540"/>
        <w:jc w:val="both"/>
        <w:rPr>
          <w:i/>
        </w:rPr>
      </w:pPr>
      <w:r>
        <w:rPr>
          <w:sz w:val="28"/>
        </w:rPr>
        <w:t>2.7. Размер среднемесячного денежного содержания, исходя из которого исчисляется размер пенсии за высл</w:t>
      </w:r>
      <w:r w:rsidR="009D3D81">
        <w:rPr>
          <w:sz w:val="28"/>
        </w:rPr>
        <w:t>угу лет, не может превышать</w:t>
      </w:r>
      <w:bookmarkStart w:id="1" w:name="_GoBack"/>
      <w:bookmarkEnd w:id="1"/>
      <w:r>
        <w:rPr>
          <w:i/>
          <w:sz w:val="28"/>
        </w:rPr>
        <w:t xml:space="preserve"> </w:t>
      </w:r>
      <w:r>
        <w:rPr>
          <w:sz w:val="28"/>
        </w:rPr>
        <w:t>должностного оклада по замещавшейся должности муниципальной службы (с учетом районного коэффициента, установленного в соответствии с законодательством Российской Федерации).</w:t>
      </w:r>
    </w:p>
    <w:p w:rsidR="00111A18" w:rsidRDefault="00111A18" w:rsidP="00467556">
      <w:pPr>
        <w:widowControl w:val="0"/>
        <w:ind w:firstLine="540"/>
        <w:jc w:val="both"/>
        <w:rPr>
          <w:i/>
        </w:rPr>
      </w:pPr>
      <w:r>
        <w:rPr>
          <w:sz w:val="28"/>
        </w:rPr>
        <w:t>2.8. В случае замещения муниципальным служащим нескольких должностей муниципальной службы назначение пенсии за выслугу лет осуществляется, исходя из среднемесячного денежного содержания по должности, указанной заявителем.</w:t>
      </w:r>
    </w:p>
    <w:p w:rsidR="00111A18" w:rsidRDefault="00111A18" w:rsidP="00467556">
      <w:pPr>
        <w:widowControl w:val="0"/>
        <w:ind w:firstLine="540"/>
        <w:jc w:val="both"/>
        <w:rPr>
          <w:i/>
        </w:rPr>
      </w:pPr>
      <w:r>
        <w:rPr>
          <w:sz w:val="28"/>
        </w:rPr>
        <w:t>2.9. Максимальный размер пенсии за выслугу лет муниципального служащего не может превышать максимального размера пенсии за выслугу лет государственного гражданского служащего Алтайского края по соответствующей должности государственной гражданской службы Алтайского края с учетом соотношения должностей муниципальной службы в Алтайском крае и должностей государственной гражданской службы Алтайского края, установленного статьей 3 Закона Алтайского края от 07.12.2007 №134-ЗС «О муниципальной службе в Алтайском крае».</w:t>
      </w:r>
    </w:p>
    <w:p w:rsidR="00111A18" w:rsidRDefault="00111A18" w:rsidP="00467556">
      <w:pPr>
        <w:widowControl w:val="0"/>
        <w:ind w:firstLine="540"/>
        <w:jc w:val="both"/>
        <w:rPr>
          <w:i/>
        </w:rPr>
      </w:pPr>
      <w:r>
        <w:rPr>
          <w:sz w:val="28"/>
        </w:rPr>
        <w:t>2.10. Пенсия за выслугу лет не выплачивается в период замещения лицом, указанным в пункте 2.1 настоящего Положения, государственных и муниципальных должностей на постоянной основе, нахождения лица на государственной службе или муниципальной службе.</w:t>
      </w:r>
    </w:p>
    <w:p w:rsidR="00111A18" w:rsidRDefault="00111A18" w:rsidP="00467556">
      <w:pPr>
        <w:widowControl w:val="0"/>
        <w:jc w:val="both"/>
      </w:pPr>
    </w:p>
    <w:p w:rsidR="00111A18" w:rsidRDefault="00111A18" w:rsidP="00467556">
      <w:pPr>
        <w:widowControl w:val="0"/>
        <w:jc w:val="center"/>
        <w:outlineLvl w:val="1"/>
      </w:pPr>
      <w:r>
        <w:rPr>
          <w:sz w:val="28"/>
        </w:rPr>
        <w:t>III. Порядок оформления и представления документов</w:t>
      </w:r>
    </w:p>
    <w:p w:rsidR="00111A18" w:rsidRDefault="00111A18" w:rsidP="00467556">
      <w:pPr>
        <w:widowControl w:val="0"/>
        <w:jc w:val="center"/>
      </w:pPr>
      <w:r>
        <w:rPr>
          <w:sz w:val="28"/>
        </w:rPr>
        <w:t>для назначения пенсии за выслугу лет</w:t>
      </w:r>
    </w:p>
    <w:p w:rsidR="00111A18" w:rsidRDefault="00111A18" w:rsidP="00467556">
      <w:pPr>
        <w:widowControl w:val="0"/>
        <w:jc w:val="both"/>
      </w:pPr>
    </w:p>
    <w:p w:rsidR="00111A18" w:rsidRPr="00467556" w:rsidRDefault="00111A18" w:rsidP="00467556">
      <w:pPr>
        <w:widowControl w:val="0"/>
        <w:ind w:firstLine="540"/>
        <w:jc w:val="both"/>
      </w:pPr>
      <w:r>
        <w:rPr>
          <w:sz w:val="28"/>
        </w:rPr>
        <w:t>3.1. Пенсия за выслугу лет назначается на основании заявле</w:t>
      </w:r>
      <w:r w:rsidR="00467556">
        <w:rPr>
          <w:sz w:val="28"/>
        </w:rPr>
        <w:t>ния, которое предоставляется в А</w:t>
      </w:r>
      <w:r>
        <w:rPr>
          <w:sz w:val="28"/>
        </w:rPr>
        <w:t>дминистрацию</w:t>
      </w:r>
      <w:r w:rsidR="00467556">
        <w:rPr>
          <w:i/>
          <w:sz w:val="28"/>
        </w:rPr>
        <w:t xml:space="preserve"> </w:t>
      </w:r>
      <w:r w:rsidR="00467556">
        <w:rPr>
          <w:sz w:val="28"/>
        </w:rPr>
        <w:t>Краснощёковского района Алтайского края.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К заявлению прилагаются следующие документы: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а) копия документа, удостоверяющего личность заявителя;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б) документы, подтверждающие стаж муниципальной службы, исполнение соответствующих должностных полномочий за период до 01.01.2020;</w:t>
      </w:r>
    </w:p>
    <w:p w:rsidR="00111A18" w:rsidRDefault="00111A18" w:rsidP="00111A18">
      <w:pPr>
        <w:widowControl w:val="0"/>
        <w:ind w:firstLine="540"/>
      </w:pPr>
      <w:r>
        <w:rPr>
          <w:sz w:val="28"/>
        </w:rPr>
        <w:t>в) копия документа, удостоверяющего личность уполномоченного представителя, - предоставляется в случае обращения уполномоченного представителя;</w:t>
      </w:r>
    </w:p>
    <w:p w:rsidR="00111A18" w:rsidRDefault="00111A18" w:rsidP="00111A18">
      <w:pPr>
        <w:widowControl w:val="0"/>
        <w:ind w:firstLine="540"/>
      </w:pPr>
      <w:r>
        <w:rPr>
          <w:sz w:val="28"/>
        </w:rPr>
        <w:t>г) копия документа, подтверждающего полномочия представителя, - предоставляется в случае обращения уполномоченного представителя;</w:t>
      </w:r>
    </w:p>
    <w:p w:rsidR="00111A18" w:rsidRDefault="00111A18" w:rsidP="00111A18">
      <w:pPr>
        <w:widowControl w:val="0"/>
        <w:ind w:firstLine="540"/>
      </w:pPr>
      <w:r>
        <w:rPr>
          <w:sz w:val="28"/>
        </w:rPr>
        <w:t xml:space="preserve">д) </w:t>
      </w:r>
      <w:r w:rsidRPr="00467556">
        <w:rPr>
          <w:sz w:val="28"/>
        </w:rPr>
        <w:t>согласие</w:t>
      </w:r>
      <w:r>
        <w:rPr>
          <w:sz w:val="28"/>
        </w:rPr>
        <w:t xml:space="preserve"> на обработку персональных данных в соответствии с требованиями Федерального закона от 27.07.2006 №152-ФЗ «О персональных данных».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В рамках межведомственного информационног</w:t>
      </w:r>
      <w:r w:rsidR="00467556">
        <w:rPr>
          <w:sz w:val="28"/>
        </w:rPr>
        <w:t>о взаимодействия в течение  пяти</w:t>
      </w:r>
      <w:r>
        <w:rPr>
          <w:sz w:val="28"/>
        </w:rPr>
        <w:t xml:space="preserve"> рабочих дней со дня регистрации заявления и документов, указанных</w:t>
      </w:r>
      <w:r w:rsidR="00467556">
        <w:rPr>
          <w:sz w:val="28"/>
        </w:rPr>
        <w:t xml:space="preserve"> в настоящем пункте Положения, А</w:t>
      </w:r>
      <w:r>
        <w:rPr>
          <w:sz w:val="28"/>
        </w:rPr>
        <w:t xml:space="preserve">дминистрация </w:t>
      </w:r>
      <w:r w:rsidR="00467556">
        <w:rPr>
          <w:sz w:val="28"/>
        </w:rPr>
        <w:lastRenderedPageBreak/>
        <w:t>Краснощёковского района Алтайского края</w:t>
      </w:r>
      <w:r>
        <w:rPr>
          <w:sz w:val="28"/>
        </w:rPr>
        <w:t xml:space="preserve"> запрашивает в отделении Фонда пенсионного и социального страхования Российской Федерации по Алтайскому краю справку о размере назначенной заявителю страховой пенсии по старости (инвалидности) на месяц обращения, сумме фиксированной выплаты к страховой пенсии и повышений указанной выплаты в соответствии с Федеральным законом от 28.12.2013 №400-ФЗ «О страховых пенсиях», сумме, полагающейся в связи с валоризацией пенсионных прав в соответствии с Федеральным законом от 17.12.2001 №173-ФЗ «О трудовых пенсиях в Российской Федерации», информацию о страховом номере индивидуального лицевого счета заявителя, сведения о трудовой деятельности. Документы, содержащие указанную в настоящем абзаце информацию, могут быть предоставлены заявителем по собственной инициативе.</w:t>
      </w:r>
    </w:p>
    <w:p w:rsidR="00111A18" w:rsidRDefault="0062355D" w:rsidP="00467556">
      <w:pPr>
        <w:widowControl w:val="0"/>
        <w:ind w:firstLine="540"/>
        <w:jc w:val="both"/>
      </w:pPr>
      <w:r>
        <w:rPr>
          <w:sz w:val="28"/>
        </w:rPr>
        <w:t>3.2. В течение десяти</w:t>
      </w:r>
      <w:r w:rsidR="00111A18">
        <w:rPr>
          <w:sz w:val="28"/>
        </w:rPr>
        <w:t xml:space="preserve"> рабочих дней</w:t>
      </w:r>
      <w:r>
        <w:rPr>
          <w:sz w:val="28"/>
        </w:rPr>
        <w:t xml:space="preserve"> со дня поступления заявления А</w:t>
      </w:r>
      <w:r w:rsidR="00111A18">
        <w:rPr>
          <w:sz w:val="28"/>
        </w:rPr>
        <w:t>дминистрация</w:t>
      </w:r>
      <w:r w:rsidR="00111A18">
        <w:rPr>
          <w:i/>
          <w:sz w:val="28"/>
        </w:rPr>
        <w:t xml:space="preserve"> </w:t>
      </w:r>
      <w:r>
        <w:rPr>
          <w:sz w:val="28"/>
        </w:rPr>
        <w:t>Краснощёковского района Алтайского края</w:t>
      </w:r>
      <w:r w:rsidR="00111A18">
        <w:rPr>
          <w:sz w:val="28"/>
        </w:rPr>
        <w:t xml:space="preserve"> принимает решение о назначении (об отказе в назначении) пенсии за выслугу лет и определяет размер пенсии за высл</w:t>
      </w:r>
      <w:r>
        <w:rPr>
          <w:sz w:val="28"/>
        </w:rPr>
        <w:t>угу лет. В течение трех</w:t>
      </w:r>
      <w:r w:rsidR="00111A18">
        <w:rPr>
          <w:sz w:val="28"/>
        </w:rPr>
        <w:t xml:space="preserve"> рабочих дней со дня принятия соответствующего решения заявитель уведомляется о принятом решении, в случае отказа в назначении пенсии за выслугу лет с указанием причин отказа, предусмотренных пунктом 3.3. настоящего Положения, порядка его обжалования.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3.3. Основаниями для отказа заявителю в назначении пенсии за выслугу лет являются: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а) замещение лицом государственных или муниципальных должностей на постоянной основе, а также нахождение на государственной или муниципальной службе;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б) назначение лицу пенсии за выслугу лет, ежемесячной доплаты к пенсии (ежемесячному пожизненному содержанию), ежемесячного пожизненного содержания или дополнительного (пожизненного) ежемесячного материального обеспечения в соответствии с законодательством Российской Федерации, субъектов Российской Федерации или актами органов местного самоуправления по тем же основаниям, которые предусмотрены настоящим Положением;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в) непредставление либо представление неполного перечня документов, указанных в подпунктах «а» – «д» пункта 3.1. настоящего Положения;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г) представление документов, содержащих недостоверные сведения;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д) несоответствие заявителя категориям получателей пенсии за выслугу лет, указанным в пункте 1.1. настоящего Положения;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е) отсутствие у заявителя оснований установления пенсии за выслугу лет, предусмотренных пунктом 2.1. настоящего Положения;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з) получение ответа на межведомственный запрос, свидетельствующего об отсутствии документа и (или) информации, необходимых для рассмотрения заявления, и соответствующий документ и (или) информация не были предоставлены заявителем самостоятельно.</w:t>
      </w:r>
    </w:p>
    <w:p w:rsidR="00111A18" w:rsidRDefault="00111A18" w:rsidP="00467556">
      <w:pPr>
        <w:widowControl w:val="0"/>
        <w:jc w:val="both"/>
      </w:pPr>
    </w:p>
    <w:p w:rsidR="00111A18" w:rsidRDefault="00111A18" w:rsidP="0062355D">
      <w:pPr>
        <w:widowControl w:val="0"/>
        <w:jc w:val="center"/>
        <w:outlineLvl w:val="1"/>
      </w:pPr>
      <w:r>
        <w:rPr>
          <w:sz w:val="28"/>
        </w:rPr>
        <w:lastRenderedPageBreak/>
        <w:t>IV. Порядок изменения размера пенсии за выслугу лет</w:t>
      </w:r>
    </w:p>
    <w:p w:rsidR="00111A18" w:rsidRDefault="00111A18" w:rsidP="00467556">
      <w:pPr>
        <w:widowControl w:val="0"/>
        <w:jc w:val="both"/>
        <w:outlineLvl w:val="1"/>
      </w:pP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4.1. Пенсия за выслугу лет подлежит увеличению в связи с повышением должностного оклада по должности, исходя из которой установлен размер пенсии за выслугу лет.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4.2. Пенсия за выслугу лет индексируется при повышении размеров должностных окладов на индекс повышения должностных окладов.</w:t>
      </w:r>
    </w:p>
    <w:p w:rsidR="00111A18" w:rsidRDefault="00111A18" w:rsidP="00467556">
      <w:pPr>
        <w:widowControl w:val="0"/>
        <w:ind w:firstLine="540"/>
        <w:jc w:val="both"/>
      </w:pPr>
      <w:r>
        <w:rPr>
          <w:sz w:val="28"/>
        </w:rPr>
        <w:t>4.3. При уменьшении должностного оклада размер пенсии за выслугу лет не пересчитывается.</w:t>
      </w:r>
    </w:p>
    <w:p w:rsidR="00111A18" w:rsidRDefault="00111A18" w:rsidP="00111A18">
      <w:pPr>
        <w:widowControl w:val="0"/>
      </w:pPr>
    </w:p>
    <w:p w:rsidR="00111A18" w:rsidRPr="0062355D" w:rsidRDefault="00111A18" w:rsidP="0062355D">
      <w:pPr>
        <w:widowControl w:val="0"/>
        <w:jc w:val="center"/>
        <w:outlineLvl w:val="1"/>
        <w:rPr>
          <w:sz w:val="28"/>
          <w:szCs w:val="28"/>
        </w:rPr>
      </w:pPr>
      <w:r w:rsidRPr="0062355D">
        <w:rPr>
          <w:sz w:val="28"/>
          <w:szCs w:val="28"/>
        </w:rPr>
        <w:t>V. Порядок приостановления, возобновления и прекращения</w:t>
      </w:r>
    </w:p>
    <w:p w:rsidR="00111A18" w:rsidRPr="0062355D" w:rsidRDefault="00111A18" w:rsidP="0062355D">
      <w:pPr>
        <w:widowControl w:val="0"/>
        <w:jc w:val="center"/>
        <w:rPr>
          <w:sz w:val="28"/>
          <w:szCs w:val="28"/>
        </w:rPr>
      </w:pPr>
      <w:r w:rsidRPr="0062355D">
        <w:rPr>
          <w:sz w:val="28"/>
          <w:szCs w:val="28"/>
        </w:rPr>
        <w:t>выплаты пенсии за выслугу лет</w:t>
      </w:r>
    </w:p>
    <w:p w:rsidR="00111A18" w:rsidRPr="0062355D" w:rsidRDefault="00111A18" w:rsidP="0062355D">
      <w:pPr>
        <w:widowControl w:val="0"/>
        <w:jc w:val="both"/>
        <w:rPr>
          <w:sz w:val="28"/>
          <w:szCs w:val="28"/>
        </w:rPr>
      </w:pPr>
    </w:p>
    <w:p w:rsidR="00111A18" w:rsidRPr="0062355D" w:rsidRDefault="00111A18" w:rsidP="0062355D">
      <w:pPr>
        <w:widowControl w:val="0"/>
        <w:ind w:firstLine="540"/>
        <w:jc w:val="both"/>
        <w:rPr>
          <w:sz w:val="28"/>
          <w:szCs w:val="28"/>
        </w:rPr>
      </w:pPr>
      <w:r w:rsidRPr="0062355D">
        <w:rPr>
          <w:sz w:val="28"/>
          <w:szCs w:val="28"/>
        </w:rPr>
        <w:t>5.1. Выплата пенсии за выслугу лет приостанавливается:</w:t>
      </w:r>
    </w:p>
    <w:p w:rsidR="00111A18" w:rsidRPr="0062355D" w:rsidRDefault="00111A18" w:rsidP="0062355D">
      <w:pPr>
        <w:widowControl w:val="0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62355D">
        <w:rPr>
          <w:sz w:val="28"/>
          <w:szCs w:val="28"/>
        </w:rPr>
        <w:t>на период замещения лицом государственных или муниципальных должностей на постоянной основе, а также на период нахождения на государственной или муниципальной службе - с 1 числа месяца, следующего за месяцем, в котором лицо назначено на соответствующую должность;</w:t>
      </w:r>
    </w:p>
    <w:p w:rsidR="00111A18" w:rsidRPr="0062355D" w:rsidRDefault="00111A18" w:rsidP="0062355D">
      <w:pPr>
        <w:widowControl w:val="0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62355D">
        <w:rPr>
          <w:sz w:val="28"/>
          <w:szCs w:val="28"/>
        </w:rPr>
        <w:t>в случае утраты лицом права на получение страховой пенсии по инвалидности (если лицу не назначена страховая пенсия по старости) - с 1 числа месяца, следующего за месяцем, в котором лицу прекращена выплата страховой пенсии по инвалидности.</w:t>
      </w:r>
    </w:p>
    <w:p w:rsidR="00111A18" w:rsidRPr="0062355D" w:rsidRDefault="00111A18" w:rsidP="0062355D">
      <w:pPr>
        <w:widowControl w:val="0"/>
        <w:ind w:firstLine="540"/>
        <w:jc w:val="both"/>
        <w:rPr>
          <w:sz w:val="28"/>
          <w:szCs w:val="28"/>
        </w:rPr>
      </w:pPr>
      <w:r w:rsidRPr="0062355D">
        <w:rPr>
          <w:sz w:val="28"/>
          <w:szCs w:val="28"/>
        </w:rPr>
        <w:t>5.2. Выплата пенсии за выслугу лет прекращается:</w:t>
      </w:r>
    </w:p>
    <w:p w:rsidR="00111A18" w:rsidRPr="0062355D" w:rsidRDefault="00111A18" w:rsidP="0062355D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2355D">
        <w:rPr>
          <w:sz w:val="28"/>
          <w:szCs w:val="28"/>
        </w:rPr>
        <w:t>в случае смерти лица - с 1 числа месяца, следующего за месяцем, в котором наступила смерть;</w:t>
      </w:r>
    </w:p>
    <w:p w:rsidR="00111A18" w:rsidRPr="0062355D" w:rsidRDefault="00111A18" w:rsidP="0062355D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2355D">
        <w:rPr>
          <w:sz w:val="28"/>
          <w:szCs w:val="28"/>
        </w:rPr>
        <w:t>в случае признания лица в установленном порядке умершим или безвестно отсутствующим - с 1 числа месяца, следующего за месяцем, в котором вступило в законную силу решение суда об объявлении его умершим или безвестно отсутствующим;</w:t>
      </w:r>
    </w:p>
    <w:p w:rsidR="00111A18" w:rsidRPr="0062355D" w:rsidRDefault="00111A18" w:rsidP="0062355D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2355D">
        <w:rPr>
          <w:sz w:val="28"/>
          <w:szCs w:val="28"/>
        </w:rPr>
        <w:t>в случае назначения лицу пенсии за выслугу лет, ежемесячной доплаты к пенсии (ежемесячному пожизненному содержанию), ежемесячного пожизненного содержания или дополнительного (пожизненного) ежемесячного материального обеспечения в соответствии с законодательством Российской Федерации, субъектов Российской Федерации или актами органов местного самоуправления по тем же основаниям, которые предусмотрены настоящим Положением,  – с 1 числа месяца, следующего за месяцем, в котором наступили соответствующие обстоятельства.</w:t>
      </w:r>
    </w:p>
    <w:p w:rsidR="00111A18" w:rsidRPr="0062355D" w:rsidRDefault="00111A18" w:rsidP="0062355D">
      <w:pPr>
        <w:widowControl w:val="0"/>
        <w:ind w:firstLine="540"/>
        <w:jc w:val="both"/>
        <w:rPr>
          <w:sz w:val="28"/>
          <w:szCs w:val="28"/>
        </w:rPr>
      </w:pPr>
      <w:r w:rsidRPr="0062355D">
        <w:rPr>
          <w:sz w:val="28"/>
          <w:szCs w:val="28"/>
        </w:rPr>
        <w:t xml:space="preserve">5.3. Лица, получающие пенсию за выслугу лет, обязаны в 5-дневный срок сообщить в письменной форме на бумажном </w:t>
      </w:r>
      <w:r w:rsidR="0062355D">
        <w:rPr>
          <w:sz w:val="28"/>
          <w:szCs w:val="28"/>
        </w:rPr>
        <w:t>носителе лично либо по почте в Администрацию Краснощёковского района Алтайского края</w:t>
      </w:r>
      <w:r w:rsidRPr="0062355D">
        <w:rPr>
          <w:sz w:val="28"/>
          <w:szCs w:val="28"/>
        </w:rPr>
        <w:t xml:space="preserve"> об изменении места жительства, о возникновении обстоятельств, указанных в</w:t>
      </w:r>
      <w:r w:rsidRPr="0062355D">
        <w:rPr>
          <w:color w:val="000000"/>
          <w:sz w:val="28"/>
          <w:szCs w:val="28"/>
        </w:rPr>
        <w:t xml:space="preserve"> пункте 5.1., подпункте «в» пункта 5.2 </w:t>
      </w:r>
      <w:r w:rsidRPr="0062355D">
        <w:rPr>
          <w:sz w:val="28"/>
          <w:szCs w:val="28"/>
        </w:rPr>
        <w:t>настоящего Положения.</w:t>
      </w:r>
    </w:p>
    <w:p w:rsidR="00111A18" w:rsidRPr="0062355D" w:rsidRDefault="00111A18" w:rsidP="0062355D">
      <w:pPr>
        <w:widowControl w:val="0"/>
        <w:ind w:firstLine="540"/>
        <w:jc w:val="both"/>
        <w:rPr>
          <w:sz w:val="28"/>
          <w:szCs w:val="28"/>
        </w:rPr>
      </w:pPr>
      <w:r w:rsidRPr="0062355D">
        <w:rPr>
          <w:sz w:val="28"/>
          <w:szCs w:val="28"/>
        </w:rPr>
        <w:t xml:space="preserve">5.4. Решение о прекращении (приостановлении) выплаты пенсии за </w:t>
      </w:r>
      <w:r w:rsidRPr="0062355D">
        <w:rPr>
          <w:sz w:val="28"/>
          <w:szCs w:val="28"/>
        </w:rPr>
        <w:lastRenderedPageBreak/>
        <w:t>выслугу лет принимается в течение 10 рабочих дней с момента выявления обстоятельств, указанных в пунктах 5.1. и 5.2. настоящего Положения.</w:t>
      </w:r>
    </w:p>
    <w:p w:rsidR="00111A18" w:rsidRPr="0062355D" w:rsidRDefault="00111A18" w:rsidP="0062355D">
      <w:pPr>
        <w:widowControl w:val="0"/>
        <w:ind w:firstLine="540"/>
        <w:jc w:val="both"/>
        <w:rPr>
          <w:sz w:val="28"/>
          <w:szCs w:val="28"/>
        </w:rPr>
      </w:pPr>
      <w:r w:rsidRPr="0062355D">
        <w:rPr>
          <w:sz w:val="28"/>
          <w:szCs w:val="28"/>
        </w:rPr>
        <w:t>5.5. При изменении обстоятельств, предусмотренных пунктом 5.1. настоящего Положения, выплата пенсии за выслугу лет возобновляется на прежних условиях на основании заявления лица о возобновлении выплаты пенсии за выслугу лет, предст</w:t>
      </w:r>
      <w:r w:rsidR="0062355D">
        <w:rPr>
          <w:sz w:val="28"/>
          <w:szCs w:val="28"/>
        </w:rPr>
        <w:t>авленного в А</w:t>
      </w:r>
      <w:r w:rsidRPr="0062355D">
        <w:rPr>
          <w:sz w:val="28"/>
          <w:szCs w:val="28"/>
        </w:rPr>
        <w:t xml:space="preserve">дминистрацию </w:t>
      </w:r>
      <w:r w:rsidR="0062355D">
        <w:rPr>
          <w:sz w:val="28"/>
          <w:szCs w:val="28"/>
        </w:rPr>
        <w:t>Краснощёковского района Алтайского края</w:t>
      </w:r>
      <w:r w:rsidRPr="0062355D">
        <w:rPr>
          <w:sz w:val="28"/>
          <w:szCs w:val="28"/>
        </w:rPr>
        <w:t>, со дня изменения (прекращения) указанных обстоятельств.</w:t>
      </w:r>
    </w:p>
    <w:p w:rsidR="00111A18" w:rsidRPr="0062355D" w:rsidRDefault="00111A18" w:rsidP="0062355D">
      <w:pPr>
        <w:widowControl w:val="0"/>
        <w:ind w:firstLine="540"/>
        <w:jc w:val="both"/>
        <w:rPr>
          <w:i/>
          <w:sz w:val="28"/>
          <w:szCs w:val="28"/>
        </w:rPr>
      </w:pPr>
      <w:r w:rsidRPr="0062355D">
        <w:rPr>
          <w:sz w:val="28"/>
          <w:szCs w:val="28"/>
        </w:rPr>
        <w:t>5.6. Решение о возобновлении выплаты пенсии за выслугу</w:t>
      </w:r>
      <w:r w:rsidR="0062355D">
        <w:rPr>
          <w:sz w:val="28"/>
          <w:szCs w:val="28"/>
        </w:rPr>
        <w:t xml:space="preserve"> лет принимается  в течение десяти </w:t>
      </w:r>
      <w:r w:rsidRPr="0062355D">
        <w:rPr>
          <w:sz w:val="28"/>
          <w:szCs w:val="28"/>
        </w:rPr>
        <w:t xml:space="preserve">рабочих дней с момента подачи лицом соответствующего заявления. </w:t>
      </w:r>
    </w:p>
    <w:p w:rsidR="00111A18" w:rsidRPr="0062355D" w:rsidRDefault="00111A18" w:rsidP="0062355D">
      <w:pPr>
        <w:jc w:val="both"/>
        <w:rPr>
          <w:sz w:val="28"/>
          <w:szCs w:val="28"/>
        </w:rPr>
      </w:pPr>
    </w:p>
    <w:sectPr w:rsidR="00111A18" w:rsidRPr="0062355D" w:rsidSect="004C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433F"/>
    <w:multiLevelType w:val="multilevel"/>
    <w:tmpl w:val="F06617F0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1">
    <w:nsid w:val="7BB3427E"/>
    <w:multiLevelType w:val="multilevel"/>
    <w:tmpl w:val="4334AB1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36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36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360"/>
      </w:pPr>
    </w:lvl>
  </w:abstractNum>
  <w:abstractNum w:abstractNumId="2">
    <w:nsid w:val="7EC4032E"/>
    <w:multiLevelType w:val="multilevel"/>
    <w:tmpl w:val="3184EB4A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A18"/>
    <w:rsid w:val="00111A18"/>
    <w:rsid w:val="001D0743"/>
    <w:rsid w:val="0028024E"/>
    <w:rsid w:val="00467556"/>
    <w:rsid w:val="004C4542"/>
    <w:rsid w:val="005249DA"/>
    <w:rsid w:val="0062355D"/>
    <w:rsid w:val="006661C1"/>
    <w:rsid w:val="00893076"/>
    <w:rsid w:val="008C6188"/>
    <w:rsid w:val="009D3D81"/>
    <w:rsid w:val="00A53290"/>
    <w:rsid w:val="00C5326F"/>
    <w:rsid w:val="00D37688"/>
    <w:rsid w:val="00EC5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1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1A18"/>
    <w:pPr>
      <w:ind w:left="720"/>
      <w:contextualSpacing/>
    </w:pPr>
  </w:style>
  <w:style w:type="paragraph" w:styleId="a5">
    <w:name w:val="Body Text"/>
    <w:basedOn w:val="a"/>
    <w:link w:val="a6"/>
    <w:rsid w:val="00467556"/>
    <w:pPr>
      <w:ind w:right="5385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4675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675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D3D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6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2583</Words>
  <Characters>14726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В.Г. Кашкаров</dc:creator>
  <cp:lastModifiedBy>Администрация</cp:lastModifiedBy>
  <cp:revision>5</cp:revision>
  <dcterms:created xsi:type="dcterms:W3CDTF">2025-12-17T01:54:00Z</dcterms:created>
  <dcterms:modified xsi:type="dcterms:W3CDTF">2025-12-30T02:58:00Z</dcterms:modified>
</cp:coreProperties>
</file>